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C8" w:rsidRPr="00402723" w:rsidRDefault="000D69C8" w:rsidP="00C53999">
      <w:pPr>
        <w:shd w:val="clear" w:color="auto" w:fill="FFFFFF"/>
        <w:spacing w:after="0" w:line="300" w:lineRule="atLeast"/>
        <w:ind w:left="-142" w:right="-172" w:firstLine="851"/>
        <w:jc w:val="right"/>
        <w:textAlignment w:val="baseline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  <w:bookmarkStart w:id="0" w:name="_GoBack"/>
      <w:bookmarkEnd w:id="0"/>
    </w:p>
    <w:p w:rsidR="000D69C8" w:rsidRPr="00402723" w:rsidRDefault="000D69C8" w:rsidP="00CA5891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СООБЩЕНИЕ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color w:val="000000"/>
          <w:sz w:val="18"/>
          <w:szCs w:val="18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 ПРОВЕДЕНИИ СОБРАНИЯ УЧАСТНИКОВ ДОЛЕВОЙ СОБСТВЕННОСТИ НА</w:t>
      </w: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="00F31A69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               </w:t>
      </w: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ЗЕМЕЛЬНЫЙ УЧАСТОК ИЗ ЗЕМЕЛЬ СЕЛЬСКОХОЗЯЙСТВЕННОГО НАЗНАЧЕНИЯ</w:t>
      </w:r>
      <w:r w:rsidR="00F31A69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,</w:t>
      </w:r>
    </w:p>
    <w:p w:rsidR="000D69C8" w:rsidRDefault="000D69C8" w:rsidP="00272E4C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  <w:r w:rsidRPr="005262AF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расположенный по адресу: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еспублика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ордовия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, Больш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еигнатовский район, с. Большое Игнатово</w:t>
      </w:r>
    </w:p>
    <w:p w:rsidR="000D69C8" w:rsidRPr="00402723" w:rsidRDefault="000D69C8" w:rsidP="00272E4C">
      <w:pPr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sz w:val="20"/>
          <w:szCs w:val="20"/>
        </w:rPr>
      </w:pPr>
      <w:r w:rsidRPr="005262AF">
        <w:rPr>
          <w:rFonts w:ascii="Arial" w:hAnsi="Arial" w:cs="Arial"/>
          <w:sz w:val="20"/>
          <w:szCs w:val="20"/>
        </w:rPr>
        <w:t>Администрация Большеигнатовского муниципального района Республики Мордовия</w:t>
      </w:r>
      <w:r w:rsidRPr="00402723">
        <w:rPr>
          <w:rFonts w:ascii="Arial" w:hAnsi="Arial" w:cs="Arial"/>
          <w:sz w:val="20"/>
          <w:szCs w:val="20"/>
        </w:rPr>
        <w:t xml:space="preserve">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в соответствии </w:t>
      </w:r>
      <w:r>
        <w:rPr>
          <w:rFonts w:ascii="Arial" w:hAnsi="Arial" w:cs="Arial"/>
          <w:sz w:val="20"/>
          <w:szCs w:val="20"/>
          <w:lang w:eastAsia="ru-RU"/>
        </w:rPr>
        <w:t>со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ст</w:t>
      </w:r>
      <w:r>
        <w:rPr>
          <w:rFonts w:ascii="Arial" w:hAnsi="Arial" w:cs="Arial"/>
          <w:sz w:val="20"/>
          <w:szCs w:val="20"/>
          <w:lang w:eastAsia="ru-RU"/>
        </w:rPr>
        <w:t xml:space="preserve">атьёй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14.1 Федерального закона от 24.07.2002 </w:t>
      </w:r>
      <w:r>
        <w:rPr>
          <w:rFonts w:ascii="Arial" w:hAnsi="Arial" w:cs="Arial"/>
          <w:sz w:val="20"/>
          <w:szCs w:val="20"/>
          <w:lang w:eastAsia="ru-RU"/>
        </w:rPr>
        <w:t xml:space="preserve">года </w:t>
      </w:r>
      <w:r w:rsidRPr="00402723">
        <w:rPr>
          <w:rFonts w:ascii="Arial" w:hAnsi="Arial" w:cs="Arial"/>
          <w:sz w:val="20"/>
          <w:szCs w:val="20"/>
          <w:lang w:eastAsia="ru-RU"/>
        </w:rPr>
        <w:t>№ 101-ФЗ «Об обороте земель сельскохозяйственного назначения» извещает участников долевой собственности</w:t>
      </w:r>
      <w:r>
        <w:rPr>
          <w:rFonts w:ascii="Arial" w:hAnsi="Arial" w:cs="Arial"/>
          <w:sz w:val="20"/>
          <w:szCs w:val="20"/>
          <w:lang w:eastAsia="ru-RU"/>
        </w:rPr>
        <w:t xml:space="preserve"> на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земельн</w:t>
      </w:r>
      <w:r>
        <w:rPr>
          <w:rFonts w:ascii="Arial" w:hAnsi="Arial" w:cs="Arial"/>
          <w:sz w:val="20"/>
          <w:szCs w:val="20"/>
          <w:lang w:eastAsia="ru-RU"/>
        </w:rPr>
        <w:t xml:space="preserve">ый </w:t>
      </w:r>
      <w:r w:rsidRPr="00402723">
        <w:rPr>
          <w:rFonts w:ascii="Arial" w:hAnsi="Arial" w:cs="Arial"/>
          <w:sz w:val="20"/>
          <w:szCs w:val="20"/>
          <w:lang w:eastAsia="ru-RU"/>
        </w:rPr>
        <w:t>участ</w:t>
      </w:r>
      <w:r>
        <w:rPr>
          <w:rFonts w:ascii="Arial" w:hAnsi="Arial" w:cs="Arial"/>
          <w:sz w:val="20"/>
          <w:szCs w:val="20"/>
          <w:lang w:eastAsia="ru-RU"/>
        </w:rPr>
        <w:t>ок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из земель сельскохозяйственного назначения </w:t>
      </w:r>
      <w:r w:rsidRPr="00433A45">
        <w:rPr>
          <w:rFonts w:ascii="Arial" w:hAnsi="Arial" w:cs="Arial"/>
          <w:sz w:val="20"/>
          <w:szCs w:val="20"/>
        </w:rPr>
        <w:t>из состава земель</w:t>
      </w:r>
      <w:r>
        <w:rPr>
          <w:rFonts w:ascii="Arial" w:hAnsi="Arial" w:cs="Arial"/>
          <w:sz w:val="20"/>
          <w:szCs w:val="20"/>
        </w:rPr>
        <w:t xml:space="preserve"> </w:t>
      </w:r>
      <w:r w:rsidR="00C61CC5">
        <w:rPr>
          <w:rFonts w:ascii="Arial" w:hAnsi="Arial" w:cs="Arial"/>
          <w:sz w:val="20"/>
          <w:szCs w:val="20"/>
        </w:rPr>
        <w:t>Большеигнатовского</w:t>
      </w:r>
      <w:r w:rsidRPr="00D31534">
        <w:rPr>
          <w:rFonts w:ascii="Arial" w:hAnsi="Arial" w:cs="Arial"/>
          <w:sz w:val="20"/>
          <w:szCs w:val="20"/>
        </w:rPr>
        <w:t xml:space="preserve"> </w:t>
      </w:r>
      <w:r w:rsidRPr="005262AF">
        <w:rPr>
          <w:rFonts w:ascii="Arial" w:hAnsi="Arial" w:cs="Arial"/>
          <w:sz w:val="20"/>
          <w:szCs w:val="20"/>
        </w:rPr>
        <w:t xml:space="preserve">сельского поселения </w:t>
      </w:r>
      <w:r w:rsidR="00C61CC5">
        <w:rPr>
          <w:rFonts w:ascii="Arial" w:hAnsi="Arial" w:cs="Arial"/>
          <w:bCs/>
          <w:sz w:val="20"/>
          <w:szCs w:val="20"/>
        </w:rPr>
        <w:t xml:space="preserve"> </w:t>
      </w:r>
      <w:r w:rsidR="00C61CC5">
        <w:rPr>
          <w:rFonts w:ascii="Arial" w:hAnsi="Arial" w:cs="Arial"/>
          <w:sz w:val="20"/>
          <w:szCs w:val="20"/>
        </w:rPr>
        <w:t>землепользования бывшего С</w:t>
      </w:r>
      <w:r w:rsidRPr="005262AF">
        <w:rPr>
          <w:rFonts w:ascii="Arial" w:hAnsi="Arial" w:cs="Arial"/>
          <w:sz w:val="20"/>
          <w:szCs w:val="20"/>
        </w:rPr>
        <w:t>ПК «</w:t>
      </w:r>
      <w:r w:rsidR="00C61CC5">
        <w:rPr>
          <w:rFonts w:ascii="Arial" w:hAnsi="Arial" w:cs="Arial"/>
          <w:sz w:val="20"/>
          <w:szCs w:val="20"/>
        </w:rPr>
        <w:t>Верный Путь</w:t>
      </w:r>
      <w:r w:rsidRPr="005262AF">
        <w:rPr>
          <w:rFonts w:ascii="Arial" w:hAnsi="Arial" w:cs="Arial"/>
          <w:sz w:val="20"/>
          <w:szCs w:val="20"/>
        </w:rPr>
        <w:t>»</w:t>
      </w:r>
      <w:r>
        <w:rPr>
          <w:b/>
          <w:bCs/>
        </w:rPr>
        <w:t xml:space="preserve">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(далее </w:t>
      </w:r>
      <w:r>
        <w:rPr>
          <w:rFonts w:ascii="Arial" w:hAnsi="Arial" w:cs="Arial"/>
          <w:sz w:val="20"/>
          <w:szCs w:val="20"/>
          <w:lang w:eastAsia="ru-RU"/>
        </w:rPr>
        <w:t xml:space="preserve">-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собственники) о проведении общего собрания участников </w:t>
      </w:r>
      <w:r w:rsidRPr="00402723">
        <w:rPr>
          <w:rFonts w:ascii="Arial" w:hAnsi="Arial" w:cs="Arial"/>
          <w:sz w:val="20"/>
          <w:szCs w:val="20"/>
        </w:rPr>
        <w:t>долевой собственности</w:t>
      </w:r>
      <w:r>
        <w:rPr>
          <w:rFonts w:ascii="Arial" w:hAnsi="Arial" w:cs="Arial"/>
          <w:sz w:val="20"/>
          <w:szCs w:val="20"/>
        </w:rPr>
        <w:t xml:space="preserve"> (далее – общее  собрание)</w:t>
      </w:r>
      <w:r w:rsidRPr="00402723">
        <w:rPr>
          <w:rFonts w:ascii="Arial" w:hAnsi="Arial" w:cs="Arial"/>
          <w:sz w:val="20"/>
          <w:szCs w:val="20"/>
        </w:rPr>
        <w:t>.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   Дата и  вре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мя проведения общего собрания: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25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апреля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202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года в 13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часов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00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минут 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    Время начала регистрации: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12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часов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30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минут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   Адрес мес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та проведения общего собрания: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еспублика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ордовия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Большеигнатовский район, с.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Большое Игнатово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ул.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Советская, д.28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здание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МБУК «Районный дом культуры»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   На общем собрании предлагается рассмотреть вопросы по следующей повестке дня:</w:t>
      </w:r>
    </w:p>
    <w:p w:rsidR="000D69C8" w:rsidRDefault="000D69C8" w:rsidP="00CA5891">
      <w:pPr>
        <w:tabs>
          <w:tab w:val="left" w:pos="851"/>
        </w:tabs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D69C8" w:rsidRPr="00402723" w:rsidRDefault="000D69C8" w:rsidP="00B0611A">
      <w:pPr>
        <w:tabs>
          <w:tab w:val="left" w:pos="851"/>
        </w:tabs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1. о выборе председателя и секретаря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общего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собрания;</w:t>
      </w:r>
    </w:p>
    <w:p w:rsidR="000D69C8" w:rsidRPr="00402723" w:rsidRDefault="000D69C8" w:rsidP="00B0611A">
      <w:pPr>
        <w:tabs>
          <w:tab w:val="left" w:pos="993"/>
        </w:tabs>
        <w:autoSpaceDN w:val="0"/>
        <w:adjustRightInd w:val="0"/>
        <w:spacing w:after="0" w:line="240" w:lineRule="auto"/>
        <w:ind w:left="-142" w:right="-172" w:firstLine="851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2. о лице, уполномоченном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 (или)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также заключать договоры аренды данного земельного участка, соглашения об установлении частного сервитута в отношении данного земельного участка или соглашения об изъятии недвижимого имущества для государственных или муниципальных нужд (далее - уполномоченное общим собранием лицо), в том числе об объеме и о сроках таких полномочий;</w:t>
      </w:r>
    </w:p>
    <w:p w:rsidR="000D69C8" w:rsidRPr="00402723" w:rsidRDefault="000D69C8" w:rsidP="00B0611A">
      <w:pPr>
        <w:tabs>
          <w:tab w:val="left" w:pos="851"/>
        </w:tabs>
        <w:autoSpaceDN w:val="0"/>
        <w:adjustRightInd w:val="0"/>
        <w:spacing w:after="0" w:line="240" w:lineRule="auto"/>
        <w:ind w:left="-142" w:right="-172" w:firstLine="851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3. об условиях договора аренды земельного участка, наход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ящегося в долевой собственности.</w:t>
      </w:r>
    </w:p>
    <w:p w:rsidR="000D69C8" w:rsidRPr="00402723" w:rsidRDefault="000D69C8" w:rsidP="00B0611A">
      <w:pPr>
        <w:shd w:val="clear" w:color="auto" w:fill="FFFFFF"/>
        <w:spacing w:after="0" w:line="240" w:lineRule="auto"/>
        <w:ind w:left="-142" w:right="-172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D69C8" w:rsidRPr="00402723" w:rsidRDefault="000D69C8" w:rsidP="00B0611A">
      <w:pPr>
        <w:shd w:val="clear" w:color="auto" w:fill="FFFFFF"/>
        <w:spacing w:after="0" w:line="240" w:lineRule="auto"/>
        <w:ind w:left="-142" w:right="-170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Для регистрации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на общем собрании и участии в голосовании по вопросам, включенным в повестку дня,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при себе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необходимо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иметь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документ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ы удостоверяющие личность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, подтверждающи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е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право собственности на земельную долю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, а также документы, подтверждающие полномочия лица на участие в общем собрании и голосовании по вопросам повестки дня от имени участника долевой собственности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0D69C8" w:rsidRDefault="000D69C8" w:rsidP="00B0611A">
      <w:pPr>
        <w:shd w:val="clear" w:color="auto" w:fill="FFFFFF"/>
        <w:spacing w:after="0" w:line="300" w:lineRule="atLeast"/>
        <w:ind w:left="-142" w:right="-172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bCs/>
          <w:color w:val="000000"/>
          <w:sz w:val="20"/>
          <w:szCs w:val="20"/>
          <w:lang w:eastAsia="ru-RU"/>
        </w:rPr>
        <w:t>С документами</w:t>
      </w:r>
      <w:r w:rsidRPr="00912C1F">
        <w:rPr>
          <w:rFonts w:ascii="Arial" w:hAnsi="Arial" w:cs="Arial"/>
          <w:bCs/>
          <w:color w:val="000000"/>
          <w:sz w:val="20"/>
          <w:szCs w:val="20"/>
          <w:lang w:eastAsia="ru-RU"/>
        </w:rPr>
        <w:t xml:space="preserve"> по вопросам, вынесенным на обсуждение общего собрания, можно ознакомиться по адресу: </w:t>
      </w:r>
      <w:r w:rsidR="00C61CC5">
        <w:rPr>
          <w:rFonts w:ascii="Arial" w:hAnsi="Arial" w:cs="Arial"/>
          <w:bCs/>
          <w:color w:val="000000"/>
          <w:sz w:val="20"/>
          <w:szCs w:val="20"/>
          <w:lang w:eastAsia="ru-RU"/>
        </w:rPr>
        <w:t>с.Большое Игнатово, ул.Советская, ,д.40</w:t>
      </w:r>
      <w:r w:rsidRPr="00912C1F">
        <w:rPr>
          <w:rFonts w:ascii="Arial" w:hAnsi="Arial" w:cs="Arial"/>
          <w:bCs/>
          <w:color w:val="000000"/>
          <w:sz w:val="20"/>
          <w:szCs w:val="20"/>
          <w:lang w:eastAsia="ru-RU"/>
        </w:rPr>
        <w:t xml:space="preserve"> с даты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опубликования настоящего сообщения  до даты проведени</w:t>
      </w:r>
      <w:r w:rsidR="00C61CC5">
        <w:rPr>
          <w:rFonts w:ascii="Arial" w:hAnsi="Arial" w:cs="Arial"/>
          <w:color w:val="000000"/>
          <w:sz w:val="20"/>
          <w:szCs w:val="20"/>
          <w:lang w:eastAsia="ru-RU"/>
        </w:rPr>
        <w:t>я общего собрания, в период с 08 часов 30 минут до 16 часов 45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минут,  перерыв на обед с</w:t>
      </w:r>
      <w:r w:rsidR="00C61CC5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13. 00 до 14.00.</w:t>
      </w:r>
    </w:p>
    <w:p w:rsidR="000D69C8" w:rsidRPr="00402723" w:rsidRDefault="000D69C8" w:rsidP="00B0611A">
      <w:pPr>
        <w:shd w:val="clear" w:color="auto" w:fill="FFFFFF"/>
        <w:spacing w:after="0" w:line="300" w:lineRule="atLeast"/>
        <w:ind w:left="-142" w:right="-172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D69C8" w:rsidRDefault="000D69C8" w:rsidP="00B0611A">
      <w:pPr>
        <w:shd w:val="clear" w:color="auto" w:fill="FFFFFF"/>
        <w:spacing w:after="0" w:line="240" w:lineRule="auto"/>
        <w:ind w:left="-142" w:right="-170" w:firstLine="851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ОДНОВРЕМЕННО ОБРАЩАЕМ ВАШЕ ВНИМАНИЕ,</w:t>
      </w:r>
    </w:p>
    <w:p w:rsidR="000D69C8" w:rsidRPr="00402723" w:rsidRDefault="000D69C8" w:rsidP="00B0611A">
      <w:pPr>
        <w:shd w:val="clear" w:color="auto" w:fill="FFFFFF"/>
        <w:spacing w:after="0" w:line="240" w:lineRule="auto"/>
        <w:ind w:left="-142" w:right="-170" w:firstLine="851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что в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целях предупреждения распространения коронавирусной инфекции, защиты здоровья, прав и законных интересов граждан,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общее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собрание будет проводиться с учетом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действующих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ограничительных мер, принятых Правительством Российской Федерации и высшими исполнительными органами власти Республики Мордовия по недопущению распространения случаев заболевания.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Присутствующие на общем  собрании должны находиться в масках, перчатках и соблюдать требования социальной дистанции. Перед регистрацией участников общего собрания будет производиться измерение температуры тела.</w:t>
      </w:r>
    </w:p>
    <w:p w:rsidR="000D69C8" w:rsidRPr="00402723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0D69C8" w:rsidRPr="00CA5891" w:rsidRDefault="000D69C8" w:rsidP="005E2799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lang w:eastAsia="ru-RU"/>
        </w:rPr>
      </w:pP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Дата объявления: «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10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» </w:t>
      </w:r>
      <w:r w:rsidR="00F31A6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марта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202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года.</w:t>
      </w:r>
    </w:p>
    <w:sectPr w:rsidR="000D69C8" w:rsidRPr="00CA5891" w:rsidSect="00402723">
      <w:pgSz w:w="16838" w:h="11906" w:orient="landscape"/>
      <w:pgMar w:top="709" w:right="1134" w:bottom="851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EA"/>
    <w:rsid w:val="00043140"/>
    <w:rsid w:val="000B427C"/>
    <w:rsid w:val="000D69C8"/>
    <w:rsid w:val="000E1D45"/>
    <w:rsid w:val="00166DF0"/>
    <w:rsid w:val="001E7833"/>
    <w:rsid w:val="001F4464"/>
    <w:rsid w:val="00272E4C"/>
    <w:rsid w:val="002E2B0B"/>
    <w:rsid w:val="003516CE"/>
    <w:rsid w:val="003D06D6"/>
    <w:rsid w:val="00402723"/>
    <w:rsid w:val="00433A45"/>
    <w:rsid w:val="004F7995"/>
    <w:rsid w:val="005262AF"/>
    <w:rsid w:val="005E2799"/>
    <w:rsid w:val="006A6C90"/>
    <w:rsid w:val="006A7CA6"/>
    <w:rsid w:val="006B71EA"/>
    <w:rsid w:val="007567E6"/>
    <w:rsid w:val="00912C1F"/>
    <w:rsid w:val="009E4DB1"/>
    <w:rsid w:val="00B0611A"/>
    <w:rsid w:val="00B51CD8"/>
    <w:rsid w:val="00BD5A69"/>
    <w:rsid w:val="00C53999"/>
    <w:rsid w:val="00C61CC5"/>
    <w:rsid w:val="00C8312E"/>
    <w:rsid w:val="00CA5891"/>
    <w:rsid w:val="00D31534"/>
    <w:rsid w:val="00D64EE9"/>
    <w:rsid w:val="00E7661A"/>
    <w:rsid w:val="00EB2306"/>
    <w:rsid w:val="00EB6288"/>
    <w:rsid w:val="00F020A0"/>
    <w:rsid w:val="00F31A69"/>
    <w:rsid w:val="00FF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72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556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dcterms:created xsi:type="dcterms:W3CDTF">2023-03-10T09:19:00Z</dcterms:created>
  <dcterms:modified xsi:type="dcterms:W3CDTF">2023-03-10T09:19:00Z</dcterms:modified>
</cp:coreProperties>
</file>